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drepturilor fundamentale a UE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Times New Roman" w:cs="Times New Roman" w:eastAsia="Times New Roman" w:hAnsi="Times New Roman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Împreună pentru drepturile noastre!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Știai?</w:t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Carta drepturilor fundamentale a UE vine în sprijinul tău. </w:t>
      </w:r>
    </w:p>
    <w:p w:rsidR="00000000" w:rsidDel="00000000" w:rsidP="00000000" w:rsidRDefault="00000000" w:rsidRPr="00000000" w14:paraId="00000009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Află mai multe despre Cartă și despre cum îți poți apăra drepturile aici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https://right-here-right-now.campaign.europa.eu/index_ro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ro-RO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</w:style>
  <w:style w:type="paragraph" w:styleId="Titolo1">
    <w:name w:val="heading 1"/>
    <w:basedOn w:val="Normale"/>
    <w:next w:val="Normale"/>
    <w:uiPriority w:val="9"/>
    <w:qFormat w:val="1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664A9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664A9E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664A9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664A9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664A9E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664A9E"/>
    <w:pPr>
      <w:spacing w:line="240" w:lineRule="auto"/>
    </w:pPr>
    <w:rPr>
      <w:rFonts w:ascii="Segoe UI" w:cs="Segoe UI" w:hAnsi="Segoe UI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664A9E"/>
    <w:rPr>
      <w:rFonts w:ascii="Segoe UI" w:cs="Segoe UI" w:hAnsi="Segoe UI"/>
      <w:sz w:val="18"/>
      <w:szCs w:val="18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r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DDd3/YQWNmspQvVO2c4cM9XC0A==">AMUW2mVuueROrR0xZffdsU8niGMbyfqwgntZahFXOK+vYoX11e2J5UmMf1E2tH6x9SLUjf0i/iWpwZrbT38BI84vCzKooJIhdOD4q4UKtB7mXwaPgbfalTE=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2021-10-26T11:28:00Z</dcterms:created>
  <dc:creator>TRAISTA Ioana (JUST)</dc:creator>
</cp:coreProperties>
</file>